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DB656" w14:textId="6269D663" w:rsidR="005560AF" w:rsidRPr="003E3C79" w:rsidRDefault="005560AF" w:rsidP="005560AF">
      <w:pPr>
        <w:bidi/>
        <w:jc w:val="center"/>
        <w:rPr>
          <w:rFonts w:cs="B Titr"/>
          <w:b/>
          <w:bCs/>
          <w:sz w:val="28"/>
          <w:szCs w:val="32"/>
          <w:rtl/>
          <w:lang w:bidi="fa-IR"/>
        </w:rPr>
      </w:pPr>
      <w:r w:rsidRPr="003E3C79">
        <w:rPr>
          <w:rFonts w:cs="B Titr" w:hint="cs"/>
          <w:b/>
          <w:bCs/>
          <w:sz w:val="28"/>
          <w:szCs w:val="32"/>
          <w:rtl/>
          <w:lang w:bidi="fa-IR"/>
        </w:rPr>
        <w:t>بسمه تعالی</w:t>
      </w:r>
    </w:p>
    <w:p w14:paraId="11528183" w14:textId="77777777" w:rsidR="005560AF" w:rsidRPr="003E3C79" w:rsidRDefault="005560AF" w:rsidP="005560AF">
      <w:pPr>
        <w:bidi/>
        <w:jc w:val="center"/>
        <w:rPr>
          <w:b/>
          <w:bCs/>
          <w:color w:val="FF0000"/>
          <w:sz w:val="28"/>
          <w:szCs w:val="32"/>
          <w:rtl/>
          <w:lang w:bidi="fa-IR"/>
        </w:rPr>
      </w:pPr>
    </w:p>
    <w:p w14:paraId="2703D2E3" w14:textId="3CE12E66" w:rsidR="00817ABD" w:rsidRDefault="005560AF" w:rsidP="005560AF">
      <w:pPr>
        <w:bidi/>
        <w:rPr>
          <w:b/>
          <w:bCs/>
          <w:color w:val="FF0000"/>
          <w:rtl/>
          <w:lang w:bidi="fa-IR"/>
        </w:rPr>
      </w:pPr>
      <w:r w:rsidRPr="003E3C79">
        <w:rPr>
          <w:rFonts w:hint="cs"/>
          <w:b/>
          <w:bCs/>
          <w:color w:val="FF0000"/>
          <w:rtl/>
          <w:lang w:bidi="fa-IR"/>
        </w:rPr>
        <w:t xml:space="preserve">جلسه پیش دفاع پایان نامه خانم </w:t>
      </w:r>
      <w:r w:rsidRPr="003E3C79">
        <w:rPr>
          <w:rFonts w:hint="cs"/>
          <w:b/>
          <w:bCs/>
          <w:color w:val="0070C0"/>
          <w:rtl/>
          <w:lang w:bidi="fa-IR"/>
        </w:rPr>
        <w:t>محبوبه زاد عطار</w:t>
      </w:r>
    </w:p>
    <w:p w14:paraId="25BDDFDD" w14:textId="7A21F840" w:rsidR="00B05301" w:rsidRPr="003E3C79" w:rsidRDefault="00B05301" w:rsidP="00B05301">
      <w:pPr>
        <w:bidi/>
        <w:rPr>
          <w:b/>
          <w:bCs/>
          <w:color w:val="FF0000"/>
          <w:rtl/>
          <w:lang w:bidi="fa-IR"/>
        </w:rPr>
      </w:pPr>
      <w:r w:rsidRPr="00317BF9">
        <w:rPr>
          <w:rFonts w:hint="cs"/>
          <w:b/>
          <w:bCs/>
          <w:color w:val="00B050"/>
          <w:rtl/>
          <w:lang w:bidi="fa-IR"/>
        </w:rPr>
        <w:t xml:space="preserve">مورخ: </w:t>
      </w:r>
      <w:r>
        <w:rPr>
          <w:rFonts w:hint="cs"/>
          <w:b/>
          <w:bCs/>
          <w:color w:val="000000" w:themeColor="text1"/>
          <w:rtl/>
          <w:lang w:bidi="fa-IR"/>
        </w:rPr>
        <w:t>2</w:t>
      </w:r>
      <w:r w:rsidR="00A60DFE">
        <w:rPr>
          <w:rFonts w:hint="cs"/>
          <w:b/>
          <w:bCs/>
          <w:color w:val="000000" w:themeColor="text1"/>
          <w:rtl/>
          <w:lang w:bidi="fa-IR"/>
        </w:rPr>
        <w:t>2</w:t>
      </w:r>
      <w:r w:rsidRPr="00317BF9">
        <w:rPr>
          <w:rFonts w:hint="cs"/>
          <w:b/>
          <w:bCs/>
          <w:color w:val="000000" w:themeColor="text1"/>
          <w:rtl/>
          <w:lang w:bidi="fa-IR"/>
        </w:rPr>
        <w:t>/0</w:t>
      </w:r>
      <w:r>
        <w:rPr>
          <w:rFonts w:hint="cs"/>
          <w:b/>
          <w:bCs/>
          <w:color w:val="000000" w:themeColor="text1"/>
          <w:rtl/>
          <w:lang w:bidi="fa-IR"/>
        </w:rPr>
        <w:t>7</w:t>
      </w:r>
      <w:r w:rsidRPr="00317BF9">
        <w:rPr>
          <w:rFonts w:hint="cs"/>
          <w:b/>
          <w:bCs/>
          <w:color w:val="000000" w:themeColor="text1"/>
          <w:rtl/>
          <w:lang w:bidi="fa-IR"/>
        </w:rPr>
        <w:t>/1405</w:t>
      </w:r>
    </w:p>
    <w:p w14:paraId="00D85184" w14:textId="7B008F64" w:rsidR="005560AF" w:rsidRDefault="005560AF" w:rsidP="005560AF">
      <w:pPr>
        <w:bidi/>
        <w:rPr>
          <w:rtl/>
          <w:lang w:bidi="fa-IR"/>
        </w:rPr>
      </w:pPr>
      <w:r w:rsidRPr="003E3C79">
        <w:rPr>
          <w:rFonts w:hint="cs"/>
          <w:b/>
          <w:bCs/>
          <w:color w:val="00B050"/>
          <w:rtl/>
          <w:lang w:bidi="fa-IR"/>
        </w:rPr>
        <w:t>عنوان:</w:t>
      </w:r>
      <w:r w:rsidRPr="003E3C79">
        <w:rPr>
          <w:rFonts w:hint="cs"/>
          <w:color w:val="00B050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بررسی اثر آنتی ژن های سوماتیک و دفعی ترشحی فاسیولا هپاتیکا روی بیان ژن های </w:t>
      </w:r>
      <w:r w:rsidR="00280CA6">
        <w:rPr>
          <w:lang w:bidi="fa-IR"/>
        </w:rPr>
        <w:t>TPO</w:t>
      </w:r>
      <w:r>
        <w:rPr>
          <w:rFonts w:hint="cs"/>
          <w:rtl/>
          <w:lang w:bidi="fa-IR"/>
        </w:rPr>
        <w:t xml:space="preserve">  و   </w:t>
      </w:r>
      <w:r w:rsidR="00280CA6">
        <w:rPr>
          <w:lang w:bidi="fa-IR"/>
        </w:rPr>
        <w:t>BRCA1</w:t>
      </w:r>
      <w:r>
        <w:rPr>
          <w:rFonts w:hint="cs"/>
          <w:rtl/>
          <w:lang w:bidi="fa-IR"/>
        </w:rPr>
        <w:t xml:space="preserve"> در رده سلولی     </w:t>
      </w:r>
      <w:r w:rsidR="00280CA6">
        <w:rPr>
          <w:lang w:bidi="fa-IR"/>
        </w:rPr>
        <w:t>MCF7</w:t>
      </w:r>
      <w:r w:rsidR="00280CA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سرطان سینه</w:t>
      </w:r>
    </w:p>
    <w:p w14:paraId="294AFDDC" w14:textId="7C7FE1B7" w:rsidR="005560AF" w:rsidRDefault="005560AF" w:rsidP="005560AF">
      <w:pPr>
        <w:bidi/>
        <w:rPr>
          <w:rtl/>
          <w:lang w:bidi="fa-IR"/>
        </w:rPr>
      </w:pPr>
      <w:r w:rsidRPr="003E3C79">
        <w:rPr>
          <w:rFonts w:hint="cs"/>
          <w:b/>
          <w:bCs/>
          <w:color w:val="00B050"/>
          <w:rtl/>
          <w:lang w:bidi="fa-IR"/>
        </w:rPr>
        <w:t>اساتید راهنما:</w:t>
      </w:r>
      <w:r w:rsidRPr="003E3C79">
        <w:rPr>
          <w:rFonts w:hint="cs"/>
          <w:color w:val="00B050"/>
          <w:rtl/>
          <w:lang w:bidi="fa-IR"/>
        </w:rPr>
        <w:t xml:space="preserve"> </w:t>
      </w:r>
      <w:r>
        <w:rPr>
          <w:rFonts w:hint="cs"/>
          <w:rtl/>
          <w:lang w:bidi="fa-IR"/>
        </w:rPr>
        <w:t>دکتر لیلا ماسوری/ دکتر ناهید رضایی</w:t>
      </w:r>
    </w:p>
    <w:p w14:paraId="19A4245B" w14:textId="51032051" w:rsidR="005560AF" w:rsidRDefault="005560AF" w:rsidP="005560AF">
      <w:pPr>
        <w:bidi/>
        <w:rPr>
          <w:rtl/>
          <w:lang w:bidi="fa-IR"/>
        </w:rPr>
      </w:pPr>
      <w:r w:rsidRPr="003E3C79">
        <w:rPr>
          <w:rFonts w:hint="cs"/>
          <w:b/>
          <w:bCs/>
          <w:color w:val="00B050"/>
          <w:rtl/>
          <w:lang w:bidi="fa-IR"/>
        </w:rPr>
        <w:t>اساتید مشاور:</w:t>
      </w:r>
      <w:r w:rsidRPr="003E3C79">
        <w:rPr>
          <w:rFonts w:hint="cs"/>
          <w:color w:val="00B050"/>
          <w:rtl/>
          <w:lang w:bidi="fa-IR"/>
        </w:rPr>
        <w:t xml:space="preserve"> </w:t>
      </w:r>
      <w:r>
        <w:rPr>
          <w:rFonts w:hint="cs"/>
          <w:rtl/>
          <w:lang w:bidi="fa-IR"/>
        </w:rPr>
        <w:t>دکتر شیرزاد فلاحی/ دکتر رسول محمدی</w:t>
      </w:r>
    </w:p>
    <w:p w14:paraId="7FFBA08F" w14:textId="2F750724" w:rsidR="005560AF" w:rsidRDefault="005560AF" w:rsidP="005560AF">
      <w:pPr>
        <w:bidi/>
        <w:rPr>
          <w:rtl/>
          <w:lang w:bidi="fa-IR"/>
        </w:rPr>
      </w:pPr>
    </w:p>
    <w:p w14:paraId="308B8527" w14:textId="77777777" w:rsidR="003E3C79" w:rsidRDefault="003E3C79" w:rsidP="003E3C79">
      <w:pPr>
        <w:bidi/>
        <w:rPr>
          <w:rtl/>
          <w:lang w:bidi="fa-IR"/>
        </w:rPr>
      </w:pPr>
    </w:p>
    <w:p w14:paraId="1849C475" w14:textId="77777777" w:rsidR="003E3C79" w:rsidRDefault="003E3C79" w:rsidP="003E3C79">
      <w:pPr>
        <w:bidi/>
        <w:rPr>
          <w:rtl/>
          <w:lang w:bidi="fa-IR"/>
        </w:rPr>
      </w:pPr>
      <w:r>
        <w:rPr>
          <w:noProof/>
        </w:rPr>
        <w:drawing>
          <wp:inline distT="0" distB="0" distL="0" distR="0" wp14:anchorId="1F1B36B6" wp14:editId="58AFC44E">
            <wp:extent cx="7021195" cy="3589655"/>
            <wp:effectExtent l="0" t="0" r="8255" b="0"/>
            <wp:docPr id="13654429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FA9A0" w14:textId="3B1B1036" w:rsidR="002303BA" w:rsidRDefault="003E3C79" w:rsidP="003E3C79">
      <w:pPr>
        <w:bidi/>
        <w:rPr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720EB6D6" wp14:editId="74227FEE">
            <wp:extent cx="7021195" cy="3861435"/>
            <wp:effectExtent l="0" t="0" r="8255" b="5715"/>
            <wp:docPr id="9463073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86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891DF6" wp14:editId="386F4BD9">
            <wp:extent cx="7021195" cy="3836670"/>
            <wp:effectExtent l="0" t="0" r="8255" b="0"/>
            <wp:docPr id="984837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83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F47B3" wp14:editId="34F573FE">
            <wp:extent cx="7021195" cy="3655060"/>
            <wp:effectExtent l="0" t="0" r="8255" b="2540"/>
            <wp:docPr id="575469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7E75FE" wp14:editId="4FE28F81">
            <wp:extent cx="7021195" cy="3647440"/>
            <wp:effectExtent l="0" t="0" r="8255" b="0"/>
            <wp:docPr id="15355790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81748D" wp14:editId="4AE05910">
            <wp:extent cx="7021195" cy="3568700"/>
            <wp:effectExtent l="0" t="0" r="8255" b="0"/>
            <wp:docPr id="176916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A0D6" w14:textId="41F00DC1" w:rsidR="005560AF" w:rsidRDefault="005560AF" w:rsidP="005560AF">
      <w:pPr>
        <w:bidi/>
        <w:rPr>
          <w:rtl/>
          <w:lang w:bidi="fa-IR"/>
        </w:rPr>
      </w:pPr>
    </w:p>
    <w:p w14:paraId="314C810D" w14:textId="5EFFA4B1" w:rsidR="005560AF" w:rsidRDefault="005560AF" w:rsidP="005560AF">
      <w:pPr>
        <w:bidi/>
        <w:rPr>
          <w:rtl/>
          <w:lang w:bidi="fa-IR"/>
        </w:rPr>
      </w:pPr>
    </w:p>
    <w:p w14:paraId="105DF365" w14:textId="7F4F1C0A" w:rsidR="005560AF" w:rsidRDefault="005560AF" w:rsidP="005560AF">
      <w:pPr>
        <w:bidi/>
        <w:rPr>
          <w:rtl/>
          <w:lang w:bidi="fa-IR"/>
        </w:rPr>
      </w:pPr>
    </w:p>
    <w:p w14:paraId="18F3AE3C" w14:textId="576FFE59" w:rsidR="005560AF" w:rsidRDefault="005560AF" w:rsidP="005560AF">
      <w:pPr>
        <w:bidi/>
        <w:rPr>
          <w:rtl/>
          <w:lang w:bidi="fa-IR"/>
        </w:rPr>
      </w:pPr>
    </w:p>
    <w:p w14:paraId="7E7D9244" w14:textId="32613729" w:rsidR="005560AF" w:rsidRDefault="005560AF" w:rsidP="005560AF">
      <w:pPr>
        <w:bidi/>
        <w:rPr>
          <w:rtl/>
          <w:lang w:bidi="fa-IR"/>
        </w:rPr>
      </w:pPr>
    </w:p>
    <w:p w14:paraId="568DEE7E" w14:textId="77777777" w:rsidR="005560AF" w:rsidRDefault="005560AF" w:rsidP="005560AF">
      <w:pPr>
        <w:bidi/>
        <w:rPr>
          <w:rtl/>
          <w:lang w:bidi="fa-IR"/>
        </w:rPr>
      </w:pPr>
    </w:p>
    <w:sectPr w:rsidR="005560AF" w:rsidSect="003E3C79">
      <w:pgSz w:w="12240" w:h="15840"/>
      <w:pgMar w:top="567" w:right="61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00"/>
    <w:rsid w:val="002303BA"/>
    <w:rsid w:val="00280CA6"/>
    <w:rsid w:val="003E3C79"/>
    <w:rsid w:val="005560AF"/>
    <w:rsid w:val="00817ABD"/>
    <w:rsid w:val="00A60DFE"/>
    <w:rsid w:val="00B05301"/>
    <w:rsid w:val="00BD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6AB2B"/>
  <w15:chartTrackingRefBased/>
  <w15:docId w15:val="{8C4F80A9-0D30-4A49-8A1C-EC4C31B9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</dc:creator>
  <cp:keywords/>
  <dc:description/>
  <cp:lastModifiedBy>Iran</cp:lastModifiedBy>
  <cp:revision>4</cp:revision>
  <dcterms:created xsi:type="dcterms:W3CDTF">2026-10-26T06:43:00Z</dcterms:created>
  <dcterms:modified xsi:type="dcterms:W3CDTF">2026-10-26T07:38:00Z</dcterms:modified>
</cp:coreProperties>
</file>